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Final Project Proposal</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sz w:val="24"/>
          <w:szCs w:val="24"/>
        </w:rPr>
      </w:pPr>
      <w:r w:rsidDel="00000000" w:rsidR="00000000" w:rsidRPr="00000000">
        <w:rPr>
          <w:sz w:val="24"/>
          <w:szCs w:val="24"/>
          <w:rtl w:val="0"/>
        </w:rPr>
        <w:t xml:space="preserve">Year: 2019 </w:t>
        <w:tab/>
        <w:t xml:space="preserve">Semester: Fall </w:t>
        <w:tab/>
        <w:t xml:space="preserve">Team: 8  Project: Condiment Express</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Creation Date: August, 21 2019</w:t>
        <w:tab/>
        <w:tab/>
        <w:t xml:space="preserve">Last Modified: August, 23 2019</w:t>
      </w:r>
    </w:p>
    <w:p w:rsidR="00000000" w:rsidDel="00000000" w:rsidP="00000000" w:rsidRDefault="00000000" w:rsidRPr="00000000" w14:paraId="00000005">
      <w:pPr>
        <w:pStyle w:val="Title"/>
        <w:jc w:val="left"/>
        <w:rPr>
          <w:sz w:val="24"/>
          <w:szCs w:val="24"/>
        </w:rPr>
      </w:pPr>
      <w:r w:rsidDel="00000000" w:rsidR="00000000" w:rsidRPr="00000000">
        <w:rPr>
          <w:rtl w:val="0"/>
        </w:rPr>
      </w:r>
    </w:p>
    <w:p w:rsidR="00000000" w:rsidDel="00000000" w:rsidP="00000000" w:rsidRDefault="00000000" w:rsidRPr="00000000" w14:paraId="00000006">
      <w:pPr>
        <w:pStyle w:val="Title"/>
        <w:jc w:val="left"/>
        <w:rPr>
          <w:sz w:val="24"/>
          <w:szCs w:val="24"/>
        </w:rPr>
      </w:pPr>
      <w:r w:rsidDel="00000000" w:rsidR="00000000" w:rsidRPr="00000000">
        <w:rPr>
          <w:sz w:val="24"/>
          <w:szCs w:val="24"/>
          <w:rtl w:val="0"/>
        </w:rPr>
        <w:t xml:space="preserve">Team Members (#1 is Team Leader):</w:t>
      </w:r>
    </w:p>
    <w:p w:rsidR="00000000" w:rsidDel="00000000" w:rsidP="00000000" w:rsidRDefault="00000000" w:rsidRPr="00000000" w14:paraId="00000007">
      <w:pPr>
        <w:pStyle w:val="Title"/>
        <w:jc w:val="left"/>
        <w:rPr>
          <w:sz w:val="24"/>
          <w:szCs w:val="24"/>
        </w:rPr>
      </w:pPr>
      <w:r w:rsidDel="00000000" w:rsidR="00000000" w:rsidRPr="00000000">
        <w:rPr>
          <w:sz w:val="24"/>
          <w:szCs w:val="24"/>
          <w:rtl w:val="0"/>
        </w:rPr>
        <w:t xml:space="preserve">Member 1: _______Yuanqiu Tan_____________</w:t>
        <w:tab/>
        <w:t xml:space="preserve">Email: ______tan213@purdue.edu______ </w:t>
      </w:r>
    </w:p>
    <w:p w:rsidR="00000000" w:rsidDel="00000000" w:rsidP="00000000" w:rsidRDefault="00000000" w:rsidRPr="00000000" w14:paraId="00000008">
      <w:pPr>
        <w:pStyle w:val="Title"/>
        <w:jc w:val="left"/>
        <w:rPr>
          <w:sz w:val="24"/>
          <w:szCs w:val="24"/>
        </w:rPr>
      </w:pPr>
      <w:r w:rsidDel="00000000" w:rsidR="00000000" w:rsidRPr="00000000">
        <w:rPr>
          <w:sz w:val="24"/>
          <w:szCs w:val="24"/>
          <w:rtl w:val="0"/>
        </w:rPr>
        <w:t xml:space="preserve">Member 2: _______Chengming Zhang________</w:t>
        <w:tab/>
        <w:t xml:space="preserve">Email: _____zhan2568@purdue.edu____ </w:t>
      </w:r>
    </w:p>
    <w:p w:rsidR="00000000" w:rsidDel="00000000" w:rsidP="00000000" w:rsidRDefault="00000000" w:rsidRPr="00000000" w14:paraId="00000009">
      <w:pPr>
        <w:pStyle w:val="Title"/>
        <w:jc w:val="left"/>
        <w:rPr>
          <w:sz w:val="24"/>
          <w:szCs w:val="24"/>
        </w:rPr>
      </w:pPr>
      <w:bookmarkStart w:colFirst="0" w:colLast="0" w:name="_gjdgxs" w:id="0"/>
      <w:bookmarkEnd w:id="0"/>
      <w:r w:rsidDel="00000000" w:rsidR="00000000" w:rsidRPr="00000000">
        <w:rPr>
          <w:sz w:val="24"/>
          <w:szCs w:val="24"/>
          <w:rtl w:val="0"/>
        </w:rPr>
        <w:t xml:space="preserve">Member 3: _______Minghao Sun____________</w:t>
        <w:tab/>
        <w:t xml:space="preserve">Email: ______sun627@purdue.edu_____ </w:t>
      </w:r>
    </w:p>
    <w:p w:rsidR="00000000" w:rsidDel="00000000" w:rsidP="00000000" w:rsidRDefault="00000000" w:rsidRPr="00000000" w14:paraId="0000000A">
      <w:pPr>
        <w:pStyle w:val="Title"/>
        <w:jc w:val="left"/>
        <w:rPr>
          <w:sz w:val="24"/>
          <w:szCs w:val="24"/>
        </w:rPr>
      </w:pPr>
      <w:bookmarkStart w:colFirst="0" w:colLast="0" w:name="_30j0zll" w:id="1"/>
      <w:bookmarkEnd w:id="1"/>
      <w:r w:rsidDel="00000000" w:rsidR="00000000" w:rsidRPr="00000000">
        <w:rPr>
          <w:sz w:val="24"/>
          <w:szCs w:val="24"/>
          <w:rtl w:val="0"/>
        </w:rPr>
        <w:t xml:space="preserve">Member 4: _______Binhan Xu_______________</w:t>
        <w:tab/>
        <w:t xml:space="preserve">Email: ______xu932@purdue.edu______ </w:t>
      </w:r>
    </w:p>
    <w:p w:rsidR="00000000" w:rsidDel="00000000" w:rsidP="00000000" w:rsidRDefault="00000000" w:rsidRPr="00000000" w14:paraId="0000000B">
      <w:pPr>
        <w:pStyle w:val="Title"/>
        <w:jc w:val="left"/>
        <w:rPr>
          <w:sz w:val="24"/>
          <w:szCs w:val="24"/>
        </w:rPr>
      </w:pPr>
      <w:r w:rsidDel="00000000" w:rsidR="00000000" w:rsidRPr="00000000">
        <w:rPr>
          <w:rtl w:val="0"/>
        </w:rPr>
      </w:r>
    </w:p>
    <w:p w:rsidR="00000000" w:rsidDel="00000000" w:rsidP="00000000" w:rsidRDefault="00000000" w:rsidRPr="00000000" w14:paraId="0000000C">
      <w:pPr>
        <w:pStyle w:val="Title"/>
        <w:jc w:val="left"/>
        <w:rPr>
          <w:sz w:val="24"/>
          <w:szCs w:val="24"/>
          <w:highlight w:val="yellow"/>
        </w:rPr>
      </w:pPr>
      <w:r w:rsidDel="00000000" w:rsidR="00000000" w:rsidRPr="00000000">
        <w:rPr>
          <w:sz w:val="24"/>
          <w:szCs w:val="24"/>
          <w:rtl w:val="0"/>
        </w:rPr>
        <w:t xml:space="preserve">1.0 Project Description: </w:t>
      </w:r>
      <w:r w:rsidDel="00000000" w:rsidR="00000000" w:rsidRPr="00000000">
        <w:rPr>
          <w:rtl w:val="0"/>
        </w:rPr>
      </w:r>
    </w:p>
    <w:p w:rsidR="00000000" w:rsidDel="00000000" w:rsidP="00000000" w:rsidRDefault="00000000" w:rsidRPr="00000000" w14:paraId="0000000D">
      <w:pPr>
        <w:pStyle w:val="Title"/>
        <w:jc w:val="left"/>
        <w:rPr>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As college students with little free time on our hands, cooking is a “leisure” that we don’t often have the time. As we all know, eating at restaurants or consuming fast food every day is neither practical nor healthy. What if there is a way to somehow automate this process a bit more so we can do the same cooking in less time? After a careful look at some typical western and eastern cooking processes, we find out that for those people who are new to cooking, most of the time is wasted on measuring the correct amount of ingredients and looking through the recipe book. This becomes a problem as most people are willing to save time on cooking and it has an impact on not only the new cooks but also many middle-class households. By 2020, half of the world’s population is expected to fall in the global middle class, thus at least half of the world could benefit from our design. [1]</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We are trying to create an IoT enabled condiment distribution device which is in sync with recipes that sit on the countertop. This device can distribute condiments in order with precise measurements. Users can fill in condiments in the included bottle which has a thread on the bottom and attached to the machine. The top cap is to be opened by the user to refill the condiments and the bottom thread is used by the machine for dispensing. By using our application via BlueTooth, users can communicate send information to the machine of which condiments are needed. The machine will also alert users if any condiments are running low and need a refill. To operate, it first calibrates its x-y axis and then calibrates its weight sensor. The condiment dispensing routine will happen after the calibrations are done. Since the condiments are dispensed in sequence based on the recipe, users will take the condiment directly and mix then with the rest of the food. Users need to wash the condiment collector and return it to the machine, and the machine will continue to the next sequence of the condiment dispensing.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Title"/>
        <w:jc w:val="left"/>
        <w:rPr>
          <w:sz w:val="24"/>
          <w:szCs w:val="24"/>
        </w:rPr>
      </w:pPr>
      <w:r w:rsidDel="00000000" w:rsidR="00000000" w:rsidRPr="00000000">
        <w:rPr>
          <w:sz w:val="24"/>
          <w:szCs w:val="24"/>
          <w:rtl w:val="0"/>
        </w:rPr>
        <w:t xml:space="preserve">2.0 Roles and Responsibilities:</w:t>
      </w:r>
    </w:p>
    <w:p w:rsidR="00000000" w:rsidDel="00000000" w:rsidP="00000000" w:rsidRDefault="00000000" w:rsidRPr="00000000" w14:paraId="00000013">
      <w:pPr>
        <w:pStyle w:val="Title"/>
        <w:jc w:val="left"/>
        <w:rPr>
          <w:sz w:val="24"/>
          <w:szCs w:val="24"/>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Yuanqiu Tan - Team leader: Yuanqiu has research experience from more than two years in various projects. Yuanqiu has leadership experience in conducting events with more than 100 students and guiding members in professional measurement. With a wide range of experience in ECE topics, she will be responsible for maintaining the teamwork and assisting fellow team members.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Minghao Sun - System engineer: Minghao has experience in both hardware and software development from several courses. Minghao will be in charge of the overall system including but not limiting to the improvement of the design, cooperation between each part and the function of each mechanism.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Title"/>
        <w:jc w:val="left"/>
        <w:rPr>
          <w:b w:val="0"/>
          <w:sz w:val="24"/>
          <w:szCs w:val="24"/>
        </w:rPr>
      </w:pPr>
      <w:bookmarkStart w:colFirst="0" w:colLast="0" w:name="_1fob9te" w:id="2"/>
      <w:bookmarkEnd w:id="2"/>
      <w:r w:rsidDel="00000000" w:rsidR="00000000" w:rsidRPr="00000000">
        <w:rPr>
          <w:b w:val="0"/>
          <w:sz w:val="24"/>
          <w:szCs w:val="24"/>
          <w:rtl w:val="0"/>
        </w:rPr>
        <w:t xml:space="preserve">Chengming Zhang - Electrical Engineer: Experienced Software, Machine Learning and Embedded System Engineer with a demonstrated history of working in the electrical and electronic manufacturing industry. Fluent in C, C#, Java, Python, Swift, MATLAB, SQL, Verilog, Objective C and C++. Skilled in AutoCAD, Tableau, Inventor, Solid Work, EAGLE, Keil. Strong engineering professional with a Bachelor of Science, focused in Software Engineering from Purdue University. Chengming will be responsible for overall design, verification and assembly of the electrical system. Chengming will also help develop part of the embedded software as well as mechanical parts.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Binhan Xu - Software Engineer: Binhan has experience in STM32 development from ECE 362. Binhan will be responsible for developing the software system that control the condiment expense system, including motor control and integrate with sensor inputs. The software will be responsible for integrating hardware systems together.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Title"/>
        <w:jc w:val="left"/>
        <w:rPr>
          <w:b w:val="0"/>
          <w:sz w:val="24"/>
          <w:szCs w:val="24"/>
        </w:rPr>
      </w:pPr>
      <w:r w:rsidDel="00000000" w:rsidR="00000000" w:rsidRPr="00000000">
        <w:rPr>
          <w:rtl w:val="0"/>
        </w:rPr>
      </w:r>
    </w:p>
    <w:p w:rsidR="00000000" w:rsidDel="00000000" w:rsidP="00000000" w:rsidRDefault="00000000" w:rsidRPr="00000000" w14:paraId="0000001E">
      <w:pPr>
        <w:pStyle w:val="Title"/>
        <w:jc w:val="left"/>
        <w:rPr>
          <w:b w:val="0"/>
          <w:i w:val="1"/>
          <w:color w:val="ff0000"/>
          <w:sz w:val="24"/>
          <w:szCs w:val="24"/>
        </w:rPr>
      </w:pPr>
      <w:r w:rsidDel="00000000" w:rsidR="00000000" w:rsidRPr="00000000">
        <w:rPr>
          <w:sz w:val="24"/>
          <w:szCs w:val="24"/>
          <w:rtl w:val="0"/>
        </w:rPr>
        <w:t xml:space="preserve">2.1 Homework Assignment Responsibilities</w:t>
      </w:r>
      <w:r w:rsidDel="00000000" w:rsidR="00000000" w:rsidRPr="00000000">
        <w:rPr>
          <w:rtl w:val="0"/>
        </w:rPr>
      </w:r>
    </w:p>
    <w:p w:rsidR="00000000" w:rsidDel="00000000" w:rsidP="00000000" w:rsidRDefault="00000000" w:rsidRPr="00000000" w14:paraId="0000001F">
      <w:pPr>
        <w:pStyle w:val="Title"/>
        <w:jc w:val="left"/>
        <w:rPr>
          <w:b w:val="0"/>
          <w:color w:val="ff0000"/>
          <w:sz w:val="24"/>
          <w:szCs w:val="24"/>
        </w:rPr>
      </w:pPr>
      <w:r w:rsidDel="00000000" w:rsidR="00000000" w:rsidRPr="00000000">
        <w:rPr>
          <w:rtl w:val="0"/>
        </w:rPr>
      </w:r>
    </w:p>
    <w:tbl>
      <w:tblPr>
        <w:tblStyle w:val="Table1"/>
        <w:tblW w:w="973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70"/>
        <w:gridCol w:w="1185"/>
        <w:gridCol w:w="3375"/>
        <w:gridCol w:w="1605"/>
        <w:tblGridChange w:id="0">
          <w:tblGrid>
            <w:gridCol w:w="3570"/>
            <w:gridCol w:w="1185"/>
            <w:gridCol w:w="3375"/>
            <w:gridCol w:w="1605"/>
          </w:tblGrid>
        </w:tblGridChange>
      </w:tblGrid>
      <w:tr>
        <w:trPr>
          <w:trHeight w:val="280" w:hRule="atLeast"/>
        </w:trPr>
        <w:tc>
          <w:tcPr>
            <w:gridSpan w:val="2"/>
          </w:tcPr>
          <w:p w:rsidR="00000000" w:rsidDel="00000000" w:rsidP="00000000" w:rsidRDefault="00000000" w:rsidRPr="00000000" w14:paraId="00000020">
            <w:pPr>
              <w:pStyle w:val="Title"/>
              <w:rPr>
                <w:i w:val="1"/>
                <w:sz w:val="24"/>
                <w:szCs w:val="24"/>
              </w:rPr>
            </w:pPr>
            <w:r w:rsidDel="00000000" w:rsidR="00000000" w:rsidRPr="00000000">
              <w:rPr>
                <w:i w:val="1"/>
                <w:sz w:val="24"/>
                <w:szCs w:val="24"/>
                <w:rtl w:val="0"/>
              </w:rPr>
              <w:t xml:space="preserve">Design Component Homework</w:t>
            </w:r>
          </w:p>
        </w:tc>
        <w:tc>
          <w:tcPr>
            <w:gridSpan w:val="2"/>
          </w:tcPr>
          <w:p w:rsidR="00000000" w:rsidDel="00000000" w:rsidP="00000000" w:rsidRDefault="00000000" w:rsidRPr="00000000" w14:paraId="00000022">
            <w:pPr>
              <w:pStyle w:val="Title"/>
              <w:rPr>
                <w:i w:val="1"/>
                <w:sz w:val="24"/>
                <w:szCs w:val="24"/>
              </w:rPr>
            </w:pPr>
            <w:r w:rsidDel="00000000" w:rsidR="00000000" w:rsidRPr="00000000">
              <w:rPr>
                <w:i w:val="1"/>
                <w:sz w:val="24"/>
                <w:szCs w:val="24"/>
                <w:rtl w:val="0"/>
              </w:rPr>
              <w:t xml:space="preserve">Professional Component Homework</w:t>
            </w:r>
          </w:p>
        </w:tc>
      </w:tr>
      <w:tr>
        <w:trPr>
          <w:trHeight w:val="280" w:hRule="atLeast"/>
        </w:trPr>
        <w:tc>
          <w:tcPr/>
          <w:p w:rsidR="00000000" w:rsidDel="00000000" w:rsidP="00000000" w:rsidRDefault="00000000" w:rsidRPr="00000000" w14:paraId="00000024">
            <w:pPr>
              <w:pStyle w:val="Title"/>
              <w:jc w:val="left"/>
              <w:rPr>
                <w:b w:val="0"/>
                <w:sz w:val="20"/>
                <w:szCs w:val="20"/>
              </w:rPr>
            </w:pPr>
            <w:r w:rsidDel="00000000" w:rsidR="00000000" w:rsidRPr="00000000">
              <w:rPr>
                <w:b w:val="0"/>
                <w:sz w:val="20"/>
                <w:szCs w:val="20"/>
                <w:rtl w:val="0"/>
              </w:rPr>
              <w:t xml:space="preserve">3-Software Overview</w:t>
            </w:r>
          </w:p>
        </w:tc>
        <w:tc>
          <w:tcPr/>
          <w:p w:rsidR="00000000" w:rsidDel="00000000" w:rsidP="00000000" w:rsidRDefault="00000000" w:rsidRPr="00000000" w14:paraId="00000025">
            <w:pPr>
              <w:pStyle w:val="Title"/>
              <w:jc w:val="left"/>
              <w:rPr>
                <w:b w:val="0"/>
                <w:sz w:val="22"/>
                <w:szCs w:val="22"/>
              </w:rPr>
            </w:pPr>
            <w:r w:rsidDel="00000000" w:rsidR="00000000" w:rsidRPr="00000000">
              <w:rPr>
                <w:b w:val="0"/>
                <w:sz w:val="22"/>
                <w:szCs w:val="22"/>
                <w:rtl w:val="0"/>
              </w:rPr>
              <w:t xml:space="preserve">BX</w:t>
            </w:r>
          </w:p>
        </w:tc>
        <w:tc>
          <w:tcPr/>
          <w:p w:rsidR="00000000" w:rsidDel="00000000" w:rsidP="00000000" w:rsidRDefault="00000000" w:rsidRPr="00000000" w14:paraId="00000026">
            <w:pPr>
              <w:pStyle w:val="Title"/>
              <w:jc w:val="left"/>
              <w:rPr>
                <w:b w:val="0"/>
                <w:sz w:val="20"/>
                <w:szCs w:val="20"/>
              </w:rPr>
            </w:pPr>
            <w:r w:rsidDel="00000000" w:rsidR="00000000" w:rsidRPr="00000000">
              <w:rPr>
                <w:b w:val="0"/>
                <w:sz w:val="20"/>
                <w:szCs w:val="20"/>
                <w:rtl w:val="0"/>
              </w:rPr>
              <w:t xml:space="preserve">  9-Legal Analysis</w:t>
            </w:r>
          </w:p>
        </w:tc>
        <w:tc>
          <w:tcPr/>
          <w:p w:rsidR="00000000" w:rsidDel="00000000" w:rsidP="00000000" w:rsidRDefault="00000000" w:rsidRPr="00000000" w14:paraId="00000027">
            <w:pPr>
              <w:pStyle w:val="Title"/>
              <w:jc w:val="left"/>
              <w:rPr>
                <w:b w:val="0"/>
                <w:sz w:val="22"/>
                <w:szCs w:val="22"/>
              </w:rPr>
            </w:pPr>
            <w:r w:rsidDel="00000000" w:rsidR="00000000" w:rsidRPr="00000000">
              <w:rPr>
                <w:b w:val="0"/>
                <w:sz w:val="22"/>
                <w:szCs w:val="22"/>
                <w:rtl w:val="0"/>
              </w:rPr>
              <w:t xml:space="preserve">BX</w:t>
            </w:r>
          </w:p>
        </w:tc>
      </w:tr>
      <w:tr>
        <w:trPr>
          <w:trHeight w:val="260" w:hRule="atLeast"/>
        </w:trPr>
        <w:tc>
          <w:tcPr/>
          <w:p w:rsidR="00000000" w:rsidDel="00000000" w:rsidP="00000000" w:rsidRDefault="00000000" w:rsidRPr="00000000" w14:paraId="00000028">
            <w:pPr>
              <w:pStyle w:val="Title"/>
              <w:jc w:val="left"/>
              <w:rPr>
                <w:b w:val="0"/>
                <w:sz w:val="20"/>
                <w:szCs w:val="20"/>
              </w:rPr>
            </w:pPr>
            <w:r w:rsidDel="00000000" w:rsidR="00000000" w:rsidRPr="00000000">
              <w:rPr>
                <w:b w:val="0"/>
                <w:sz w:val="20"/>
                <w:szCs w:val="20"/>
                <w:rtl w:val="0"/>
              </w:rPr>
              <w:t xml:space="preserve">5-Electrical Overview</w:t>
            </w:r>
          </w:p>
        </w:tc>
        <w:tc>
          <w:tcPr/>
          <w:p w:rsidR="00000000" w:rsidDel="00000000" w:rsidP="00000000" w:rsidRDefault="00000000" w:rsidRPr="00000000" w14:paraId="00000029">
            <w:pPr>
              <w:pStyle w:val="Title"/>
              <w:jc w:val="left"/>
              <w:rPr>
                <w:b w:val="0"/>
                <w:sz w:val="22"/>
                <w:szCs w:val="22"/>
              </w:rPr>
            </w:pPr>
            <w:r w:rsidDel="00000000" w:rsidR="00000000" w:rsidRPr="00000000">
              <w:rPr>
                <w:b w:val="0"/>
                <w:sz w:val="22"/>
                <w:szCs w:val="22"/>
                <w:rtl w:val="0"/>
              </w:rPr>
              <w:t xml:space="preserve">CZ</w:t>
            </w:r>
          </w:p>
        </w:tc>
        <w:tc>
          <w:tcPr/>
          <w:p w:rsidR="00000000" w:rsidDel="00000000" w:rsidP="00000000" w:rsidRDefault="00000000" w:rsidRPr="00000000" w14:paraId="0000002A">
            <w:pPr>
              <w:pStyle w:val="Title"/>
              <w:jc w:val="left"/>
              <w:rPr>
                <w:b w:val="0"/>
                <w:sz w:val="20"/>
                <w:szCs w:val="20"/>
              </w:rPr>
            </w:pPr>
            <w:r w:rsidDel="00000000" w:rsidR="00000000" w:rsidRPr="00000000">
              <w:rPr>
                <w:b w:val="0"/>
                <w:sz w:val="20"/>
                <w:szCs w:val="20"/>
                <w:rtl w:val="0"/>
              </w:rPr>
              <w:t xml:space="preserve"> 10-Reliability and Safety Analysis</w:t>
            </w:r>
          </w:p>
        </w:tc>
        <w:tc>
          <w:tcPr/>
          <w:p w:rsidR="00000000" w:rsidDel="00000000" w:rsidP="00000000" w:rsidRDefault="00000000" w:rsidRPr="00000000" w14:paraId="0000002B">
            <w:pPr>
              <w:pStyle w:val="Title"/>
              <w:jc w:val="left"/>
              <w:rPr>
                <w:b w:val="0"/>
                <w:sz w:val="22"/>
                <w:szCs w:val="22"/>
              </w:rPr>
            </w:pPr>
            <w:r w:rsidDel="00000000" w:rsidR="00000000" w:rsidRPr="00000000">
              <w:rPr>
                <w:b w:val="0"/>
                <w:sz w:val="22"/>
                <w:szCs w:val="22"/>
                <w:rtl w:val="0"/>
              </w:rPr>
              <w:t xml:space="preserve">CZ</w:t>
            </w:r>
          </w:p>
        </w:tc>
      </w:tr>
      <w:tr>
        <w:trPr>
          <w:trHeight w:val="280" w:hRule="atLeast"/>
        </w:trPr>
        <w:tc>
          <w:tcPr/>
          <w:p w:rsidR="00000000" w:rsidDel="00000000" w:rsidP="00000000" w:rsidRDefault="00000000" w:rsidRPr="00000000" w14:paraId="0000002C">
            <w:pPr>
              <w:pStyle w:val="Title"/>
              <w:jc w:val="left"/>
              <w:rPr>
                <w:b w:val="0"/>
                <w:sz w:val="20"/>
                <w:szCs w:val="20"/>
              </w:rPr>
            </w:pPr>
            <w:r w:rsidDel="00000000" w:rsidR="00000000" w:rsidRPr="00000000">
              <w:rPr>
                <w:b w:val="0"/>
                <w:sz w:val="20"/>
                <w:szCs w:val="20"/>
                <w:rtl w:val="0"/>
              </w:rPr>
              <w:t xml:space="preserve">7-Mechanical Overview</w:t>
            </w:r>
          </w:p>
        </w:tc>
        <w:tc>
          <w:tcPr/>
          <w:p w:rsidR="00000000" w:rsidDel="00000000" w:rsidP="00000000" w:rsidRDefault="00000000" w:rsidRPr="00000000" w14:paraId="0000002D">
            <w:pPr>
              <w:pStyle w:val="Title"/>
              <w:jc w:val="left"/>
              <w:rPr>
                <w:b w:val="0"/>
                <w:sz w:val="22"/>
                <w:szCs w:val="22"/>
              </w:rPr>
            </w:pPr>
            <w:r w:rsidDel="00000000" w:rsidR="00000000" w:rsidRPr="00000000">
              <w:rPr>
                <w:b w:val="0"/>
                <w:sz w:val="22"/>
                <w:szCs w:val="22"/>
                <w:rtl w:val="0"/>
              </w:rPr>
              <w:t xml:space="preserve">MS</w:t>
            </w:r>
          </w:p>
        </w:tc>
        <w:tc>
          <w:tcPr/>
          <w:p w:rsidR="00000000" w:rsidDel="00000000" w:rsidP="00000000" w:rsidRDefault="00000000" w:rsidRPr="00000000" w14:paraId="0000002E">
            <w:pPr>
              <w:pStyle w:val="Title"/>
              <w:jc w:val="left"/>
              <w:rPr>
                <w:b w:val="0"/>
                <w:sz w:val="20"/>
                <w:szCs w:val="20"/>
              </w:rPr>
            </w:pPr>
            <w:r w:rsidDel="00000000" w:rsidR="00000000" w:rsidRPr="00000000">
              <w:rPr>
                <w:b w:val="0"/>
                <w:sz w:val="20"/>
                <w:szCs w:val="20"/>
                <w:rtl w:val="0"/>
              </w:rPr>
              <w:t xml:space="preserve"> 11-Ethical/Environmental Analysis</w:t>
            </w:r>
          </w:p>
        </w:tc>
        <w:tc>
          <w:tcPr/>
          <w:p w:rsidR="00000000" w:rsidDel="00000000" w:rsidP="00000000" w:rsidRDefault="00000000" w:rsidRPr="00000000" w14:paraId="0000002F">
            <w:pPr>
              <w:pStyle w:val="Title"/>
              <w:jc w:val="left"/>
              <w:rPr>
                <w:b w:val="0"/>
                <w:sz w:val="22"/>
                <w:szCs w:val="22"/>
              </w:rPr>
            </w:pPr>
            <w:r w:rsidDel="00000000" w:rsidR="00000000" w:rsidRPr="00000000">
              <w:rPr>
                <w:b w:val="0"/>
                <w:sz w:val="22"/>
                <w:szCs w:val="22"/>
                <w:rtl w:val="0"/>
              </w:rPr>
              <w:t xml:space="preserve">MS</w:t>
            </w:r>
          </w:p>
        </w:tc>
      </w:tr>
      <w:tr>
        <w:trPr>
          <w:trHeight w:val="280" w:hRule="atLeast"/>
        </w:trPr>
        <w:tc>
          <w:tcPr/>
          <w:p w:rsidR="00000000" w:rsidDel="00000000" w:rsidP="00000000" w:rsidRDefault="00000000" w:rsidRPr="00000000" w14:paraId="00000030">
            <w:pPr>
              <w:pStyle w:val="Title"/>
              <w:jc w:val="left"/>
              <w:rPr>
                <w:b w:val="0"/>
                <w:sz w:val="20"/>
                <w:szCs w:val="20"/>
              </w:rPr>
            </w:pPr>
            <w:r w:rsidDel="00000000" w:rsidR="00000000" w:rsidRPr="00000000">
              <w:rPr>
                <w:b w:val="0"/>
                <w:sz w:val="20"/>
                <w:szCs w:val="20"/>
                <w:rtl w:val="0"/>
              </w:rPr>
              <w:t xml:space="preserve">8-Software Formalization</w:t>
            </w:r>
          </w:p>
        </w:tc>
        <w:tc>
          <w:tcPr/>
          <w:p w:rsidR="00000000" w:rsidDel="00000000" w:rsidP="00000000" w:rsidRDefault="00000000" w:rsidRPr="00000000" w14:paraId="00000031">
            <w:pPr>
              <w:pStyle w:val="Title"/>
              <w:jc w:val="left"/>
              <w:rPr>
                <w:b w:val="0"/>
                <w:sz w:val="22"/>
                <w:szCs w:val="22"/>
              </w:rPr>
            </w:pPr>
            <w:r w:rsidDel="00000000" w:rsidR="00000000" w:rsidRPr="00000000">
              <w:rPr>
                <w:b w:val="0"/>
                <w:sz w:val="22"/>
                <w:szCs w:val="22"/>
                <w:rtl w:val="0"/>
              </w:rPr>
              <w:t xml:space="preserve">YT</w:t>
            </w:r>
          </w:p>
        </w:tc>
        <w:tc>
          <w:tcPr/>
          <w:p w:rsidR="00000000" w:rsidDel="00000000" w:rsidP="00000000" w:rsidRDefault="00000000" w:rsidRPr="00000000" w14:paraId="00000032">
            <w:pPr>
              <w:pStyle w:val="Title"/>
              <w:jc w:val="left"/>
              <w:rPr>
                <w:b w:val="0"/>
                <w:sz w:val="20"/>
                <w:szCs w:val="20"/>
              </w:rPr>
            </w:pPr>
            <w:r w:rsidDel="00000000" w:rsidR="00000000" w:rsidRPr="00000000">
              <w:rPr>
                <w:b w:val="0"/>
                <w:sz w:val="20"/>
                <w:szCs w:val="20"/>
                <w:rtl w:val="0"/>
              </w:rPr>
              <w:t xml:space="preserve"> 12-User Manual</w:t>
            </w:r>
          </w:p>
        </w:tc>
        <w:tc>
          <w:tcPr/>
          <w:p w:rsidR="00000000" w:rsidDel="00000000" w:rsidP="00000000" w:rsidRDefault="00000000" w:rsidRPr="00000000" w14:paraId="00000033">
            <w:pPr>
              <w:pStyle w:val="Title"/>
              <w:jc w:val="left"/>
              <w:rPr>
                <w:b w:val="0"/>
                <w:sz w:val="22"/>
                <w:szCs w:val="22"/>
              </w:rPr>
            </w:pPr>
            <w:r w:rsidDel="00000000" w:rsidR="00000000" w:rsidRPr="00000000">
              <w:rPr>
                <w:b w:val="0"/>
                <w:sz w:val="22"/>
                <w:szCs w:val="22"/>
                <w:rtl w:val="0"/>
              </w:rPr>
              <w:t xml:space="preserve">YT</w:t>
            </w:r>
          </w:p>
        </w:tc>
      </w:tr>
    </w:tbl>
    <w:p w:rsidR="00000000" w:rsidDel="00000000" w:rsidP="00000000" w:rsidRDefault="00000000" w:rsidRPr="00000000" w14:paraId="00000034">
      <w:pPr>
        <w:ind w:left="2160"/>
        <w:rPr/>
      </w:pPr>
      <w:r w:rsidDel="00000000" w:rsidR="00000000" w:rsidRPr="00000000">
        <w:rPr>
          <w:rtl w:val="0"/>
        </w:rPr>
        <w:t xml:space="preserve">Figure 1: Assigned Homework Responsibilities</w:t>
      </w:r>
    </w:p>
    <w:p w:rsidR="00000000" w:rsidDel="00000000" w:rsidP="00000000" w:rsidRDefault="00000000" w:rsidRPr="00000000" w14:paraId="00000035">
      <w:pPr>
        <w:pStyle w:val="Title"/>
        <w:jc w:val="left"/>
        <w:rPr>
          <w:sz w:val="24"/>
          <w:szCs w:val="24"/>
        </w:rPr>
      </w:pPr>
      <w:r w:rsidDel="00000000" w:rsidR="00000000" w:rsidRPr="00000000">
        <w:rPr>
          <w:sz w:val="24"/>
          <w:szCs w:val="24"/>
          <w:rtl w:val="0"/>
        </w:rPr>
        <w:t xml:space="preserve">3.0 Estimated Budget</w:t>
      </w:r>
    </w:p>
    <w:p w:rsidR="00000000" w:rsidDel="00000000" w:rsidP="00000000" w:rsidRDefault="00000000" w:rsidRPr="00000000" w14:paraId="00000036">
      <w:pPr>
        <w:pStyle w:val="Title"/>
        <w:jc w:val="left"/>
        <w:rPr>
          <w:sz w:val="24"/>
          <w:szCs w:val="24"/>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Below is the estimated budget for the project</w:t>
      </w:r>
    </w:p>
    <w:p w:rsidR="00000000" w:rsidDel="00000000" w:rsidP="00000000" w:rsidRDefault="00000000" w:rsidRPr="00000000" w14:paraId="00000038">
      <w:pPr>
        <w:rPr/>
      </w:pPr>
      <w:r w:rsidDel="00000000" w:rsidR="00000000" w:rsidRPr="00000000">
        <w:rPr>
          <w:rtl w:val="0"/>
        </w:rPr>
      </w:r>
    </w:p>
    <w:tbl>
      <w:tblPr>
        <w:tblStyle w:val="Table2"/>
        <w:tblW w:w="6885.0" w:type="dxa"/>
        <w:jc w:val="left"/>
        <w:tblInd w:w="1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3735"/>
        <w:tblGridChange w:id="0">
          <w:tblGrid>
            <w:gridCol w:w="3150"/>
            <w:gridCol w:w="3735"/>
          </w:tblGrid>
        </w:tblGridChange>
      </w:tblGrid>
      <w:tr>
        <w:trPr>
          <w:trHeight w:val="380" w:hRule="atLeast"/>
        </w:trPr>
        <w:tc>
          <w:tcPr>
            <w:shd w:fill="auto" w:val="clear"/>
            <w:tcMar>
              <w:top w:w="100.0" w:type="dxa"/>
              <w:left w:w="100.0" w:type="dxa"/>
              <w:bottom w:w="100.0" w:type="dxa"/>
              <w:right w:w="100.0" w:type="dxa"/>
            </w:tcMar>
          </w:tcPr>
          <w:p w:rsidR="00000000" w:rsidDel="00000000" w:rsidP="00000000" w:rsidRDefault="00000000" w:rsidRPr="00000000" w14:paraId="00000039">
            <w:pPr>
              <w:pStyle w:val="Title"/>
              <w:pBdr>
                <w:top w:space="0" w:sz="0" w:val="nil"/>
                <w:left w:space="0" w:sz="0" w:val="nil"/>
                <w:bottom w:space="0" w:sz="0" w:val="nil"/>
                <w:right w:space="0" w:sz="0" w:val="nil"/>
                <w:between w:space="0" w:sz="0" w:val="nil"/>
              </w:pBdr>
              <w:rPr>
                <w:i w:val="1"/>
              </w:rPr>
            </w:pPr>
            <w:r w:rsidDel="00000000" w:rsidR="00000000" w:rsidRPr="00000000">
              <w:rPr>
                <w:i w:val="1"/>
                <w:rtl w:val="0"/>
              </w:rPr>
              <w:t xml:space="preserve">Item</w:t>
            </w:r>
          </w:p>
        </w:tc>
        <w:tc>
          <w:tcPr>
            <w:shd w:fill="auto" w:val="clear"/>
            <w:tcMar>
              <w:top w:w="100.0" w:type="dxa"/>
              <w:left w:w="100.0" w:type="dxa"/>
              <w:bottom w:w="100.0" w:type="dxa"/>
              <w:right w:w="100.0" w:type="dxa"/>
            </w:tcMar>
          </w:tcPr>
          <w:p w:rsidR="00000000" w:rsidDel="00000000" w:rsidP="00000000" w:rsidRDefault="00000000" w:rsidRPr="00000000" w14:paraId="0000003A">
            <w:pPr>
              <w:pStyle w:val="Title"/>
              <w:pBdr>
                <w:top w:space="0" w:sz="0" w:val="nil"/>
                <w:left w:space="0" w:sz="0" w:val="nil"/>
                <w:bottom w:space="0" w:sz="0" w:val="nil"/>
                <w:right w:space="0" w:sz="0" w:val="nil"/>
                <w:between w:space="0" w:sz="0" w:val="nil"/>
              </w:pBdr>
              <w:rPr>
                <w:i w:val="1"/>
              </w:rPr>
            </w:pPr>
            <w:r w:rsidDel="00000000" w:rsidR="00000000" w:rsidRPr="00000000">
              <w:rPr>
                <w:i w:val="1"/>
                <w:rtl w:val="0"/>
              </w:rPr>
              <w:t xml:space="preserve">Estimated price</w:t>
            </w:r>
          </w:p>
        </w:tc>
      </w:tr>
      <w:tr>
        <w:trPr>
          <w:trHeight w:val="340" w:hRule="atLeast"/>
        </w:trPr>
        <w:tc>
          <w:tcPr>
            <w:shd w:fill="auto" w:val="clear"/>
            <w:tcMar>
              <w:top w:w="100.0" w:type="dxa"/>
              <w:left w:w="100.0" w:type="dxa"/>
              <w:bottom w:w="100.0" w:type="dxa"/>
              <w:right w:w="100.0" w:type="dxa"/>
            </w:tcMar>
          </w:tcPr>
          <w:p w:rsidR="00000000" w:rsidDel="00000000" w:rsidP="00000000" w:rsidRDefault="00000000" w:rsidRPr="00000000" w14:paraId="0000003B">
            <w:pPr>
              <w:pStyle w:val="Title"/>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Mechanical</w:t>
            </w:r>
          </w:p>
        </w:tc>
        <w:tc>
          <w:tcPr>
            <w:shd w:fill="auto" w:val="clear"/>
            <w:tcMar>
              <w:top w:w="100.0" w:type="dxa"/>
              <w:left w:w="100.0" w:type="dxa"/>
              <w:bottom w:w="100.0" w:type="dxa"/>
              <w:right w:w="100.0" w:type="dxa"/>
            </w:tcMar>
          </w:tcPr>
          <w:p w:rsidR="00000000" w:rsidDel="00000000" w:rsidP="00000000" w:rsidRDefault="00000000" w:rsidRPr="00000000" w14:paraId="0000003C">
            <w:pPr>
              <w:pStyle w:val="Title"/>
              <w:pBdr>
                <w:top w:space="0" w:sz="0" w:val="nil"/>
                <w:left w:space="0" w:sz="0" w:val="nil"/>
                <w:bottom w:space="0" w:sz="0" w:val="nil"/>
                <w:right w:space="0" w:sz="0" w:val="nil"/>
                <w:between w:space="0" w:sz="0" w:val="nil"/>
              </w:pBdr>
              <w:rPr>
                <w:sz w:val="22"/>
                <w:szCs w:val="22"/>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3D">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3D printing materials</w:t>
            </w:r>
          </w:p>
        </w:tc>
        <w:tc>
          <w:tcPr>
            <w:shd w:fill="auto" w:val="clear"/>
            <w:tcMar>
              <w:top w:w="100.0" w:type="dxa"/>
              <w:left w:w="100.0" w:type="dxa"/>
              <w:bottom w:w="100.0" w:type="dxa"/>
              <w:right w:w="100.0" w:type="dxa"/>
            </w:tcMar>
          </w:tcPr>
          <w:p w:rsidR="00000000" w:rsidDel="00000000" w:rsidP="00000000" w:rsidRDefault="00000000" w:rsidRPr="00000000" w14:paraId="0000003E">
            <w:pPr>
              <w:rPr/>
            </w:pPr>
            <w:r w:rsidDel="00000000" w:rsidR="00000000" w:rsidRPr="00000000">
              <w:rPr>
                <w:rtl w:val="0"/>
              </w:rPr>
              <w:t xml:space="preserve">50</w:t>
            </w:r>
          </w:p>
        </w:tc>
      </w:tr>
      <w:tr>
        <w:tc>
          <w:tcPr>
            <w:shd w:fill="auto" w:val="clear"/>
            <w:tcMar>
              <w:top w:w="100.0" w:type="dxa"/>
              <w:left w:w="100.0" w:type="dxa"/>
              <w:bottom w:w="100.0" w:type="dxa"/>
              <w:right w:w="100.0" w:type="dxa"/>
            </w:tcMar>
          </w:tcPr>
          <w:p w:rsidR="00000000" w:rsidDel="00000000" w:rsidP="00000000" w:rsidRDefault="00000000" w:rsidRPr="00000000" w14:paraId="0000003F">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Containers</w:t>
            </w:r>
          </w:p>
        </w:tc>
        <w:tc>
          <w:tcPr>
            <w:shd w:fill="auto" w:val="clear"/>
            <w:tcMar>
              <w:top w:w="100.0" w:type="dxa"/>
              <w:left w:w="100.0" w:type="dxa"/>
              <w:bottom w:w="100.0" w:type="dxa"/>
              <w:right w:w="100.0" w:type="dxa"/>
            </w:tcMar>
          </w:tcPr>
          <w:p w:rsidR="00000000" w:rsidDel="00000000" w:rsidP="00000000" w:rsidRDefault="00000000" w:rsidRPr="00000000" w14:paraId="00000040">
            <w:pPr>
              <w:rPr/>
            </w:pPr>
            <w:r w:rsidDel="00000000" w:rsidR="00000000" w:rsidRPr="00000000">
              <w:rPr>
                <w:rtl w:val="0"/>
              </w:rPr>
              <w:t xml:space="preserve">30</w:t>
            </w:r>
          </w:p>
        </w:tc>
      </w:tr>
      <w:tr>
        <w:tc>
          <w:tcPr>
            <w:shd w:fill="auto" w:val="clear"/>
            <w:tcMar>
              <w:top w:w="100.0" w:type="dxa"/>
              <w:left w:w="100.0" w:type="dxa"/>
              <w:bottom w:w="100.0" w:type="dxa"/>
              <w:right w:w="100.0" w:type="dxa"/>
            </w:tcMar>
          </w:tcPr>
          <w:p w:rsidR="00000000" w:rsidDel="00000000" w:rsidP="00000000" w:rsidRDefault="00000000" w:rsidRPr="00000000" w14:paraId="00000041">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Peristaltic pump</w:t>
            </w:r>
          </w:p>
        </w:tc>
        <w:tc>
          <w:tcPr>
            <w:shd w:fill="auto" w:val="clear"/>
            <w:tcMar>
              <w:top w:w="100.0" w:type="dxa"/>
              <w:left w:w="100.0" w:type="dxa"/>
              <w:bottom w:w="100.0" w:type="dxa"/>
              <w:right w:w="100.0" w:type="dxa"/>
            </w:tcMar>
          </w:tcPr>
          <w:p w:rsidR="00000000" w:rsidDel="00000000" w:rsidP="00000000" w:rsidRDefault="00000000" w:rsidRPr="00000000" w14:paraId="00000042">
            <w:pPr>
              <w:rPr/>
            </w:pPr>
            <w:r w:rsidDel="00000000" w:rsidR="00000000" w:rsidRPr="00000000">
              <w:rPr>
                <w:rtl w:val="0"/>
              </w:rPr>
              <w:t xml:space="preserve">40</w:t>
            </w:r>
          </w:p>
        </w:tc>
      </w:tr>
      <w:tr>
        <w:tc>
          <w:tcPr>
            <w:shd w:fill="auto" w:val="clear"/>
            <w:tcMar>
              <w:top w:w="100.0" w:type="dxa"/>
              <w:left w:w="100.0" w:type="dxa"/>
              <w:bottom w:w="100.0" w:type="dxa"/>
              <w:right w:w="100.0" w:type="dxa"/>
            </w:tcMar>
          </w:tcPr>
          <w:p w:rsidR="00000000" w:rsidDel="00000000" w:rsidP="00000000" w:rsidRDefault="00000000" w:rsidRPr="00000000" w14:paraId="00000043">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5">
            <w:pPr>
              <w:pStyle w:val="Title"/>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Electrical</w:t>
            </w:r>
          </w:p>
        </w:tc>
        <w:tc>
          <w:tcPr>
            <w:shd w:fill="auto" w:val="clear"/>
            <w:tcMar>
              <w:top w:w="100.0" w:type="dxa"/>
              <w:left w:w="100.0" w:type="dxa"/>
              <w:bottom w:w="100.0" w:type="dxa"/>
              <w:right w:w="100.0" w:type="dxa"/>
            </w:tcMar>
          </w:tcPr>
          <w:p w:rsidR="00000000" w:rsidDel="00000000" w:rsidP="00000000" w:rsidRDefault="00000000" w:rsidRPr="00000000" w14:paraId="00000046">
            <w:pPr>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7">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Sensors</w:t>
            </w:r>
          </w:p>
        </w:tc>
        <w:tc>
          <w:tcPr>
            <w:shd w:fill="auto" w:val="clear"/>
            <w:tcMar>
              <w:top w:w="100.0" w:type="dxa"/>
              <w:left w:w="100.0" w:type="dxa"/>
              <w:bottom w:w="100.0" w:type="dxa"/>
              <w:right w:w="100.0" w:type="dxa"/>
            </w:tcMar>
          </w:tcPr>
          <w:p w:rsidR="00000000" w:rsidDel="00000000" w:rsidP="00000000" w:rsidRDefault="00000000" w:rsidRPr="00000000" w14:paraId="00000048">
            <w:pPr>
              <w:rPr/>
            </w:pPr>
            <w:r w:rsidDel="00000000" w:rsidR="00000000" w:rsidRPr="00000000">
              <w:rPr>
                <w:rtl w:val="0"/>
              </w:rPr>
              <w:t xml:space="preserve">50</w:t>
            </w:r>
          </w:p>
        </w:tc>
      </w:tr>
      <w:tr>
        <w:tc>
          <w:tcPr>
            <w:shd w:fill="auto" w:val="clear"/>
            <w:tcMar>
              <w:top w:w="100.0" w:type="dxa"/>
              <w:left w:w="100.0" w:type="dxa"/>
              <w:bottom w:w="100.0" w:type="dxa"/>
              <w:right w:w="100.0" w:type="dxa"/>
            </w:tcMar>
          </w:tcPr>
          <w:p w:rsidR="00000000" w:rsidDel="00000000" w:rsidP="00000000" w:rsidRDefault="00000000" w:rsidRPr="00000000" w14:paraId="00000049">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PCB printing and Assembly</w:t>
            </w:r>
          </w:p>
        </w:tc>
        <w:tc>
          <w:tcPr>
            <w:shd w:fill="auto" w:val="clear"/>
            <w:tcMar>
              <w:top w:w="100.0" w:type="dxa"/>
              <w:left w:w="100.0" w:type="dxa"/>
              <w:bottom w:w="100.0" w:type="dxa"/>
              <w:right w:w="100.0" w:type="dxa"/>
            </w:tcMar>
          </w:tcPr>
          <w:p w:rsidR="00000000" w:rsidDel="00000000" w:rsidP="00000000" w:rsidRDefault="00000000" w:rsidRPr="00000000" w14:paraId="0000004A">
            <w:pPr>
              <w:rPr/>
            </w:pPr>
            <w:r w:rsidDel="00000000" w:rsidR="00000000" w:rsidRPr="00000000">
              <w:rPr>
                <w:rtl w:val="0"/>
              </w:rPr>
              <w:t xml:space="preserve">100</w:t>
            </w:r>
          </w:p>
        </w:tc>
      </w:tr>
      <w:tr>
        <w:tc>
          <w:tcPr>
            <w:shd w:fill="auto" w:val="clear"/>
            <w:tcMar>
              <w:top w:w="100.0" w:type="dxa"/>
              <w:left w:w="100.0" w:type="dxa"/>
              <w:bottom w:w="100.0" w:type="dxa"/>
              <w:right w:w="100.0" w:type="dxa"/>
            </w:tcMar>
          </w:tcPr>
          <w:p w:rsidR="00000000" w:rsidDel="00000000" w:rsidP="00000000" w:rsidRDefault="00000000" w:rsidRPr="00000000" w14:paraId="0000004B">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LCD</w:t>
            </w:r>
          </w:p>
        </w:tc>
        <w:tc>
          <w:tcPr>
            <w:shd w:fill="auto" w:val="clear"/>
            <w:tcMar>
              <w:top w:w="100.0" w:type="dxa"/>
              <w:left w:w="100.0" w:type="dxa"/>
              <w:bottom w:w="100.0" w:type="dxa"/>
              <w:right w:w="100.0" w:type="dxa"/>
            </w:tcMar>
          </w:tcPr>
          <w:p w:rsidR="00000000" w:rsidDel="00000000" w:rsidP="00000000" w:rsidRDefault="00000000" w:rsidRPr="00000000" w14:paraId="0000004C">
            <w:pPr>
              <w:rPr/>
            </w:pPr>
            <w:r w:rsidDel="00000000" w:rsidR="00000000" w:rsidRPr="00000000">
              <w:rPr>
                <w:rtl w:val="0"/>
              </w:rPr>
              <w:t xml:space="preserve">30</w:t>
            </w:r>
          </w:p>
        </w:tc>
      </w:tr>
      <w:tr>
        <w:tc>
          <w:tcPr>
            <w:shd w:fill="auto" w:val="clear"/>
            <w:tcMar>
              <w:top w:w="100.0" w:type="dxa"/>
              <w:left w:w="100.0" w:type="dxa"/>
              <w:bottom w:w="100.0" w:type="dxa"/>
              <w:right w:w="100.0" w:type="dxa"/>
            </w:tcMar>
          </w:tcPr>
          <w:p w:rsidR="00000000" w:rsidDel="00000000" w:rsidP="00000000" w:rsidRDefault="00000000" w:rsidRPr="00000000" w14:paraId="0000004D">
            <w:pPr>
              <w:pStyle w:val="Title"/>
              <w:pBdr>
                <w:top w:space="0" w:sz="0" w:val="nil"/>
                <w:left w:space="0" w:sz="0" w:val="nil"/>
                <w:bottom w:space="0" w:sz="0" w:val="nil"/>
                <w:right w:space="0" w:sz="0" w:val="nil"/>
                <w:between w:space="0" w:sz="0" w:val="nil"/>
              </w:pBdr>
              <w:rPr>
                <w:b w:val="0"/>
                <w:sz w:val="22"/>
                <w:szCs w:val="22"/>
              </w:rPr>
            </w:pPr>
            <w:r w:rsidDel="00000000" w:rsidR="00000000" w:rsidRPr="00000000">
              <w:rPr>
                <w:b w:val="0"/>
                <w:sz w:val="22"/>
                <w:szCs w:val="22"/>
                <w:rtl w:val="0"/>
              </w:rPr>
              <w:t xml:space="preserve">X-Y linear railing</w:t>
            </w:r>
          </w:p>
        </w:tc>
        <w:tc>
          <w:tcPr>
            <w:shd w:fill="auto" w:val="clear"/>
            <w:tcMar>
              <w:top w:w="100.0" w:type="dxa"/>
              <w:left w:w="100.0" w:type="dxa"/>
              <w:bottom w:w="100.0" w:type="dxa"/>
              <w:right w:w="100.0" w:type="dxa"/>
            </w:tcMar>
          </w:tcPr>
          <w:p w:rsidR="00000000" w:rsidDel="00000000" w:rsidP="00000000" w:rsidRDefault="00000000" w:rsidRPr="00000000" w14:paraId="0000004E">
            <w:pPr>
              <w:rPr/>
            </w:pPr>
            <w:r w:rsidDel="00000000" w:rsidR="00000000" w:rsidRPr="00000000">
              <w:rPr>
                <w:rtl w:val="0"/>
              </w:rPr>
              <w:t xml:space="preserve">100</w:t>
            </w:r>
          </w:p>
        </w:tc>
      </w:tr>
      <w:tr>
        <w:tc>
          <w:tcPr>
            <w:shd w:fill="auto" w:val="clear"/>
            <w:tcMar>
              <w:top w:w="100.0" w:type="dxa"/>
              <w:left w:w="100.0" w:type="dxa"/>
              <w:bottom w:w="100.0" w:type="dxa"/>
              <w:right w:w="100.0" w:type="dxa"/>
            </w:tcMar>
          </w:tcPr>
          <w:p w:rsidR="00000000" w:rsidDel="00000000" w:rsidP="00000000" w:rsidRDefault="00000000" w:rsidRPr="00000000" w14:paraId="0000004F">
            <w:pPr>
              <w:pStyle w:val="Title"/>
              <w:rPr>
                <w:b w:val="0"/>
                <w:sz w:val="22"/>
                <w:szCs w:val="22"/>
              </w:rPr>
            </w:pPr>
            <w:r w:rsidDel="00000000" w:rsidR="00000000" w:rsidRPr="00000000">
              <w:rPr>
                <w:b w:val="0"/>
                <w:sz w:val="22"/>
                <w:szCs w:val="22"/>
                <w:rtl w:val="0"/>
              </w:rPr>
              <w:t xml:space="preserve">Stepper Motor</w:t>
            </w:r>
          </w:p>
        </w:tc>
        <w:tc>
          <w:tcPr>
            <w:shd w:fill="auto" w:val="clear"/>
            <w:tcMar>
              <w:top w:w="100.0" w:type="dxa"/>
              <w:left w:w="100.0" w:type="dxa"/>
              <w:bottom w:w="100.0" w:type="dxa"/>
              <w:right w:w="100.0" w:type="dxa"/>
            </w:tcMar>
          </w:tcPr>
          <w:p w:rsidR="00000000" w:rsidDel="00000000" w:rsidP="00000000" w:rsidRDefault="00000000" w:rsidRPr="00000000" w14:paraId="00000050">
            <w:pPr>
              <w:rPr/>
            </w:pPr>
            <w:r w:rsidDel="00000000" w:rsidR="00000000" w:rsidRPr="00000000">
              <w:rPr>
                <w:rtl w:val="0"/>
              </w:rPr>
              <w:t xml:space="preserve">50</w:t>
            </w:r>
          </w:p>
        </w:tc>
      </w:tr>
      <w:tr>
        <w:tc>
          <w:tcPr>
            <w:shd w:fill="auto" w:val="clear"/>
            <w:tcMar>
              <w:top w:w="100.0" w:type="dxa"/>
              <w:left w:w="100.0" w:type="dxa"/>
              <w:bottom w:w="100.0" w:type="dxa"/>
              <w:right w:w="100.0" w:type="dxa"/>
            </w:tcMar>
          </w:tcPr>
          <w:p w:rsidR="00000000" w:rsidDel="00000000" w:rsidP="00000000" w:rsidRDefault="00000000" w:rsidRPr="00000000" w14:paraId="00000051">
            <w:pPr>
              <w:pStyle w:val="Title"/>
              <w:rPr>
                <w:b w:val="0"/>
                <w:sz w:val="22"/>
                <w:szCs w:val="22"/>
              </w:rPr>
            </w:pPr>
            <w:bookmarkStart w:colFirst="0" w:colLast="0" w:name="_3znysh7" w:id="3"/>
            <w:bookmarkEnd w:id="3"/>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2">
            <w:pPr>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53">
            <w:pPr>
              <w:pStyle w:val="Title"/>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Total</w:t>
            </w:r>
          </w:p>
        </w:tc>
        <w:tc>
          <w:tcPr>
            <w:shd w:fill="auto" w:val="clear"/>
            <w:tcMar>
              <w:top w:w="100.0" w:type="dxa"/>
              <w:left w:w="100.0" w:type="dxa"/>
              <w:bottom w:w="100.0" w:type="dxa"/>
              <w:right w:w="100.0" w:type="dxa"/>
            </w:tcMar>
          </w:tcPr>
          <w:p w:rsidR="00000000" w:rsidDel="00000000" w:rsidP="00000000" w:rsidRDefault="00000000" w:rsidRPr="00000000" w14:paraId="00000054">
            <w:pPr>
              <w:rPr/>
            </w:pPr>
            <w:r w:rsidDel="00000000" w:rsidR="00000000" w:rsidRPr="00000000">
              <w:rPr>
                <w:rtl w:val="0"/>
              </w:rPr>
              <w:t xml:space="preserve">450</w:t>
            </w:r>
          </w:p>
        </w:tc>
      </w:tr>
    </w:tbl>
    <w:p w:rsidR="00000000" w:rsidDel="00000000" w:rsidP="00000000" w:rsidRDefault="00000000" w:rsidRPr="00000000" w14:paraId="00000055">
      <w:pPr>
        <w:rPr/>
      </w:pPr>
      <w:r w:rsidDel="00000000" w:rsidR="00000000" w:rsidRPr="00000000">
        <w:rPr>
          <w:rtl w:val="0"/>
        </w:rPr>
        <w:tab/>
        <w:tab/>
        <w:tab/>
        <w:tab/>
        <w:t xml:space="preserve">Figure2. Estimated component prices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The main portion of the cost comes from the X-Y linear railing system and the PCB cost. We currently estimate the total cost to be around $450, which is approximately equal to the allowed budget. In case of an additional item that goes beyond the budget, the extra money will be evenly split among the team members. </w:t>
      </w:r>
    </w:p>
    <w:p w:rsidR="00000000" w:rsidDel="00000000" w:rsidP="00000000" w:rsidRDefault="00000000" w:rsidRPr="00000000" w14:paraId="00000058">
      <w:pPr>
        <w:rPr>
          <w:highlight w:val="yellow"/>
        </w:rPr>
      </w:pPr>
      <w:r w:rsidDel="00000000" w:rsidR="00000000" w:rsidRPr="00000000">
        <w:rPr>
          <w:rtl w:val="0"/>
        </w:rPr>
      </w:r>
    </w:p>
    <w:p w:rsidR="00000000" w:rsidDel="00000000" w:rsidP="00000000" w:rsidRDefault="00000000" w:rsidRPr="00000000" w14:paraId="00000059">
      <w:pPr>
        <w:pStyle w:val="Title"/>
        <w:jc w:val="left"/>
        <w:rPr>
          <w:sz w:val="24"/>
          <w:szCs w:val="24"/>
        </w:rPr>
      </w:pPr>
      <w:r w:rsidDel="00000000" w:rsidR="00000000" w:rsidRPr="00000000">
        <w:rPr>
          <w:sz w:val="24"/>
          <w:szCs w:val="24"/>
          <w:rtl w:val="0"/>
        </w:rPr>
        <w:t xml:space="preserve">4.0 Project Specific Success Criteria</w:t>
      </w:r>
    </w:p>
    <w:p w:rsidR="00000000" w:rsidDel="00000000" w:rsidP="00000000" w:rsidRDefault="00000000" w:rsidRPr="00000000" w14:paraId="0000005A">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Below are the criteria necessary for the success of our project.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numPr>
          <w:ilvl w:val="0"/>
          <w:numId w:val="1"/>
        </w:numPr>
        <w:ind w:left="720" w:hanging="360"/>
        <w:rPr/>
      </w:pPr>
      <w:r w:rsidDel="00000000" w:rsidR="00000000" w:rsidRPr="00000000">
        <w:rPr>
          <w:rtl w:val="0"/>
        </w:rPr>
        <w:t xml:space="preserve">An ability to position the receiving component correctly using an x-y table.</w:t>
      </w:r>
    </w:p>
    <w:p w:rsidR="00000000" w:rsidDel="00000000" w:rsidP="00000000" w:rsidRDefault="00000000" w:rsidRPr="00000000" w14:paraId="0000005E">
      <w:pPr>
        <w:numPr>
          <w:ilvl w:val="0"/>
          <w:numId w:val="1"/>
        </w:numPr>
        <w:ind w:left="720" w:hanging="360"/>
        <w:rPr/>
      </w:pPr>
      <w:r w:rsidDel="00000000" w:rsidR="00000000" w:rsidRPr="00000000">
        <w:rPr>
          <w:rtl w:val="0"/>
        </w:rPr>
        <w:t xml:space="preserve">An ability to measure the weight of condiments precisely with acceptable tolerance using a weight sensor.</w:t>
      </w:r>
    </w:p>
    <w:p w:rsidR="00000000" w:rsidDel="00000000" w:rsidP="00000000" w:rsidRDefault="00000000" w:rsidRPr="00000000" w14:paraId="0000005F">
      <w:pPr>
        <w:numPr>
          <w:ilvl w:val="0"/>
          <w:numId w:val="1"/>
        </w:numPr>
        <w:ind w:left="720" w:hanging="360"/>
        <w:rPr/>
      </w:pPr>
      <w:r w:rsidDel="00000000" w:rsidR="00000000" w:rsidRPr="00000000">
        <w:rPr>
          <w:rtl w:val="0"/>
        </w:rPr>
        <w:t xml:space="preserve">An ability to control the perlitic pump to dispense liquid condiment.</w:t>
      </w:r>
    </w:p>
    <w:p w:rsidR="00000000" w:rsidDel="00000000" w:rsidP="00000000" w:rsidRDefault="00000000" w:rsidRPr="00000000" w14:paraId="00000060">
      <w:pPr>
        <w:numPr>
          <w:ilvl w:val="0"/>
          <w:numId w:val="1"/>
        </w:numPr>
        <w:ind w:left="720" w:hanging="360"/>
        <w:rPr/>
      </w:pPr>
      <w:r w:rsidDel="00000000" w:rsidR="00000000" w:rsidRPr="00000000">
        <w:rPr>
          <w:rtl w:val="0"/>
        </w:rPr>
        <w:t xml:space="preserve">An ability to receive commands via BlueTooth protocol </w:t>
      </w:r>
    </w:p>
    <w:p w:rsidR="00000000" w:rsidDel="00000000" w:rsidP="00000000" w:rsidRDefault="00000000" w:rsidRPr="00000000" w14:paraId="00000061">
      <w:pPr>
        <w:numPr>
          <w:ilvl w:val="0"/>
          <w:numId w:val="1"/>
        </w:numPr>
        <w:ind w:left="720" w:hanging="360"/>
        <w:rPr/>
      </w:pPr>
      <w:r w:rsidDel="00000000" w:rsidR="00000000" w:rsidRPr="00000000">
        <w:rPr>
          <w:rtl w:val="0"/>
        </w:rPr>
        <w:t xml:space="preserve">An ability to display information back to users via an LCD display.</w:t>
      </w:r>
    </w:p>
    <w:p w:rsidR="00000000" w:rsidDel="00000000" w:rsidP="00000000" w:rsidRDefault="00000000" w:rsidRPr="00000000" w14:paraId="00000062">
      <w:pPr>
        <w:ind w:left="720"/>
        <w:rPr>
          <w:i w:val="1"/>
        </w:rPr>
      </w:pPr>
      <w:bookmarkStart w:colFirst="0" w:colLast="0" w:name="_2et92p0" w:id="4"/>
      <w:bookmarkEnd w:id="4"/>
      <w:r w:rsidDel="00000000" w:rsidR="00000000" w:rsidRPr="00000000">
        <w:rPr>
          <w:rtl w:val="0"/>
        </w:rPr>
      </w:r>
    </w:p>
    <w:p w:rsidR="00000000" w:rsidDel="00000000" w:rsidP="00000000" w:rsidRDefault="00000000" w:rsidRPr="00000000" w14:paraId="00000063">
      <w:pPr>
        <w:pStyle w:val="Title"/>
        <w:jc w:val="left"/>
        <w:rPr>
          <w:sz w:val="24"/>
          <w:szCs w:val="24"/>
        </w:rPr>
      </w:pPr>
      <w:r w:rsidDel="00000000" w:rsidR="00000000" w:rsidRPr="00000000">
        <w:rPr>
          <w:sz w:val="24"/>
          <w:szCs w:val="24"/>
          <w:rtl w:val="0"/>
        </w:rPr>
        <w:t xml:space="preserve">5.0 Sources Cited:</w:t>
      </w:r>
    </w:p>
    <w:p w:rsidR="00000000" w:rsidDel="00000000" w:rsidP="00000000" w:rsidRDefault="00000000" w:rsidRPr="00000000" w14:paraId="00000064">
      <w:pPr>
        <w:pStyle w:val="Title"/>
        <w:jc w:val="left"/>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[1] L. Shapiro and H. Long, “Analysis | Where do you fit in the global income spectrum?”, The Washington Post. [Online]. Available:</w:t>
      </w:r>
      <w:hyperlink r:id="rId6">
        <w:r w:rsidDel="00000000" w:rsidR="00000000" w:rsidRPr="00000000">
          <w:rPr>
            <w:color w:val="0000ff"/>
            <w:u w:val="single"/>
            <w:rtl w:val="0"/>
          </w:rPr>
          <w:t xml:space="preserve">https://www.washingtonpost.com/graphics/2018/business/global-income-calculator/?noredirect=on&amp;utm_term=.88f9b673071e</w:t>
        </w:r>
      </w:hyperlink>
      <w:r w:rsidDel="00000000" w:rsidR="00000000" w:rsidRPr="00000000">
        <w:rPr>
          <w:rtl w:val="0"/>
        </w:rPr>
        <w:t xml:space="preserve">[Accessed: 06-Apr-2019]</w:t>
      </w:r>
    </w:p>
    <w:sectPr>
      <w:headerReference r:id="rId7" w:type="default"/>
      <w:headerReference r:id="rId8" w:type="first"/>
      <w:headerReference r:id="rId9" w:type="even"/>
      <w:footerReference r:id="rId10" w:type="default"/>
      <w:footerReference r:id="rId11" w:type="first"/>
      <w:footerReference r:id="rId12"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320"/>
        <w:tab w:val="right" w:pos="8640"/>
      </w:tabs>
      <w:rPr>
        <w:color w:val="000000"/>
      </w:rPr>
    </w:pPr>
    <w:hyperlink r:id="rId1">
      <w:r w:rsidDel="00000000" w:rsidR="00000000" w:rsidRPr="00000000">
        <w:rPr>
          <w:color w:val="0000ff"/>
          <w:u w:val="single"/>
          <w:rtl w:val="0"/>
        </w:rPr>
        <w:t xml:space="preserve">https://engineering.purdue.edu/ece477</w:t>
      </w:r>
    </w:hyperlink>
    <w:r w:rsidDel="00000000" w:rsidR="00000000" w:rsidRPr="00000000">
      <w:rPr>
        <w:color w:val="000000"/>
        <w:rtl w:val="0"/>
      </w:rPr>
      <w:t xml:space="preserve"> </w:t>
      <w:tab/>
      <w:tab/>
      <w:t xml:space="preserve">Page </w:t>
    </w:r>
    <w:r w:rsidDel="00000000" w:rsidR="00000000" w:rsidRPr="00000000">
      <w:rPr>
        <w:b w:val="1"/>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b w:val="1"/>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680"/>
        <w:tab w:val="right" w:pos="9360"/>
        <w:tab w:val="right" w:pos="12960"/>
      </w:tabs>
      <w:rPr>
        <w:color w:val="000000"/>
      </w:rPr>
    </w:pPr>
    <w:bookmarkStart w:colFirst="0" w:colLast="0" w:name="_tyjcwt" w:id="5"/>
    <w:bookmarkEnd w:id="5"/>
    <w:r w:rsidDel="00000000" w:rsidR="00000000" w:rsidRPr="00000000">
      <w:rPr>
        <w:color w:val="000000"/>
        <w:rtl w:val="0"/>
      </w:rPr>
      <w:t xml:space="preserve">ECE 477: Digital Systems Senior Design</w:t>
      <w:tab/>
    </w:r>
    <w:r w:rsidDel="00000000" w:rsidR="00000000" w:rsidRPr="00000000">
      <w:rPr>
        <w:i w:val="1"/>
        <w:color w:val="000000"/>
        <w:rtl w:val="0"/>
      </w:rPr>
      <w:tab/>
    </w:r>
    <w:r w:rsidDel="00000000" w:rsidR="00000000" w:rsidRPr="00000000">
      <w:rPr>
        <w:color w:val="000000"/>
        <w:rtl w:val="0"/>
      </w:rPr>
      <w:t xml:space="preserve">Last Modified: 0</w:t>
    </w:r>
    <w:r w:rsidDel="00000000" w:rsidR="00000000" w:rsidRPr="00000000">
      <w:rPr>
        <w:rtl w:val="0"/>
      </w:rPr>
      <w:t xml:space="preserve">8</w:t>
    </w:r>
    <w:r w:rsidDel="00000000" w:rsidR="00000000" w:rsidRPr="00000000">
      <w:rPr>
        <w:color w:val="000000"/>
        <w:rtl w:val="0"/>
      </w:rPr>
      <w:t xml:space="preserve">-</w:t>
    </w:r>
    <w:r w:rsidDel="00000000" w:rsidR="00000000" w:rsidRPr="00000000">
      <w:rPr>
        <w:rtl w:val="0"/>
      </w:rPr>
      <w:t xml:space="preserve">21</w:t>
    </w:r>
    <w:r w:rsidDel="00000000" w:rsidR="00000000" w:rsidRPr="00000000">
      <w:rPr>
        <w:color w:val="000000"/>
        <w:rtl w:val="0"/>
      </w:rPr>
      <w:t xml:space="preserve">-2015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washingtonpost.com/graphics/2018/business/global-income-calculator/?noredirect=on&amp;utm_term=.88f9b673071e" TargetMode="Externa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